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666DA" w14:textId="77777777" w:rsidR="00E47027" w:rsidRPr="00E47027" w:rsidRDefault="00E47027" w:rsidP="00E47027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  <w:r w:rsidRPr="00E47027">
        <w:rPr>
          <w:rFonts w:ascii="Arial" w:hAnsi="Arial"/>
          <w:b/>
          <w:sz w:val="32"/>
        </w:rPr>
        <w:t>GRADUATE DUE DATES</w:t>
      </w:r>
    </w:p>
    <w:p w14:paraId="08C465B5" w14:textId="77777777" w:rsidR="00E47027" w:rsidRDefault="00917DA0" w:rsidP="0011035B">
      <w:pPr>
        <w:pStyle w:val="Title"/>
        <w:rPr>
          <w:rFonts w:ascii="Arial" w:hAnsi="Arial"/>
          <w:sz w:val="28"/>
        </w:rPr>
      </w:pPr>
      <w:r>
        <w:rPr>
          <w:rFonts w:ascii="Arial" w:hAnsi="Arial"/>
          <w:sz w:val="28"/>
        </w:rPr>
        <w:t>Art Education</w:t>
      </w:r>
    </w:p>
    <w:p w14:paraId="717E802E" w14:textId="77777777" w:rsidR="0011035B" w:rsidRPr="00D84996" w:rsidRDefault="00E47027" w:rsidP="00D84996">
      <w:pPr>
        <w:pStyle w:val="Title"/>
        <w:rPr>
          <w:rFonts w:ascii="Arial" w:hAnsi="Arial"/>
          <w:sz w:val="28"/>
        </w:rPr>
      </w:pPr>
      <w:r>
        <w:rPr>
          <w:rFonts w:ascii="Arial" w:hAnsi="Arial"/>
          <w:sz w:val="28"/>
        </w:rPr>
        <w:t>University of New Mexico</w:t>
      </w:r>
    </w:p>
    <w:p w14:paraId="1D086417" w14:textId="77777777" w:rsidR="0011035B" w:rsidRPr="00E47027" w:rsidRDefault="00FF6902" w:rsidP="0011035B">
      <w:pPr>
        <w:ind w:left="2880" w:firstLine="720"/>
        <w:rPr>
          <w:rFonts w:ascii="Arial" w:hAnsi="Arial"/>
        </w:rPr>
      </w:pPr>
      <w:r>
        <w:t xml:space="preserve"> </w:t>
      </w:r>
      <w:r>
        <w:tab/>
      </w:r>
      <w:r w:rsidR="002D06B6">
        <w:rPr>
          <w:rFonts w:ascii="Arial" w:hAnsi="Arial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2880"/>
        <w:gridCol w:w="2700"/>
      </w:tblGrid>
      <w:tr w:rsidR="0011035B" w14:paraId="6E1F96C0" w14:textId="77777777" w:rsidTr="001258DE">
        <w:tc>
          <w:tcPr>
            <w:tcW w:w="4068" w:type="dxa"/>
          </w:tcPr>
          <w:p w14:paraId="65F4981A" w14:textId="77777777" w:rsidR="0011035B" w:rsidRDefault="001103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Timeline</w:t>
            </w:r>
          </w:p>
        </w:tc>
        <w:tc>
          <w:tcPr>
            <w:tcW w:w="2880" w:type="dxa"/>
          </w:tcPr>
          <w:p w14:paraId="737BFDCD" w14:textId="77777777" w:rsidR="0011035B" w:rsidRDefault="0011035B" w:rsidP="00B62E23">
            <w:pPr>
              <w:pStyle w:val="Heading2"/>
            </w:pPr>
            <w:r>
              <w:t>Fall 201</w:t>
            </w:r>
            <w:r w:rsidR="00B62E23">
              <w:t>8</w:t>
            </w:r>
          </w:p>
        </w:tc>
        <w:tc>
          <w:tcPr>
            <w:tcW w:w="2700" w:type="dxa"/>
          </w:tcPr>
          <w:p w14:paraId="76C491F0" w14:textId="77777777" w:rsidR="0011035B" w:rsidRDefault="0011035B" w:rsidP="00B62E23">
            <w:pPr>
              <w:pStyle w:val="Heading2"/>
            </w:pPr>
            <w:r>
              <w:t>Spring 201</w:t>
            </w:r>
            <w:r w:rsidR="00B62E23">
              <w:t>9</w:t>
            </w:r>
          </w:p>
        </w:tc>
      </w:tr>
      <w:tr w:rsidR="0031682D" w14:paraId="1D075D47" w14:textId="77777777" w:rsidTr="001258DE">
        <w:tc>
          <w:tcPr>
            <w:tcW w:w="4068" w:type="dxa"/>
          </w:tcPr>
          <w:p w14:paraId="4CE7399D" w14:textId="77777777" w:rsidR="0031682D" w:rsidRDefault="0031682D">
            <w:pPr>
              <w:jc w:val="center"/>
              <w:rPr>
                <w:b/>
                <w:sz w:val="28"/>
              </w:rPr>
            </w:pPr>
          </w:p>
        </w:tc>
        <w:tc>
          <w:tcPr>
            <w:tcW w:w="2880" w:type="dxa"/>
          </w:tcPr>
          <w:p w14:paraId="5D9A0B3C" w14:textId="77777777" w:rsidR="0031682D" w:rsidRPr="0031682D" w:rsidRDefault="0031682D" w:rsidP="00ED613E">
            <w:pPr>
              <w:pStyle w:val="Heading2"/>
              <w:rPr>
                <w:b w:val="0"/>
                <w:sz w:val="24"/>
                <w:szCs w:val="24"/>
              </w:rPr>
            </w:pPr>
            <w:r w:rsidRPr="0031682D">
              <w:rPr>
                <w:rFonts w:ascii="Arial" w:hAnsi="Arial"/>
                <w:b w:val="0"/>
                <w:sz w:val="24"/>
                <w:szCs w:val="24"/>
              </w:rPr>
              <w:t>Begin:  8/2</w:t>
            </w:r>
            <w:r w:rsidR="00B62E23">
              <w:rPr>
                <w:rFonts w:ascii="Arial" w:hAnsi="Arial"/>
                <w:b w:val="0"/>
                <w:sz w:val="24"/>
                <w:szCs w:val="24"/>
              </w:rPr>
              <w:t>0</w:t>
            </w:r>
            <w:r w:rsidR="00ED613E">
              <w:rPr>
                <w:rFonts w:ascii="Arial" w:hAnsi="Arial"/>
                <w:b w:val="0"/>
                <w:sz w:val="24"/>
                <w:szCs w:val="24"/>
              </w:rPr>
              <w:t>/</w:t>
            </w:r>
            <w:r w:rsidRPr="0031682D">
              <w:rPr>
                <w:rFonts w:ascii="Arial" w:hAnsi="Arial"/>
                <w:b w:val="0"/>
                <w:sz w:val="24"/>
                <w:szCs w:val="24"/>
              </w:rPr>
              <w:t>1</w:t>
            </w:r>
            <w:r w:rsidR="00B62E23">
              <w:rPr>
                <w:rFonts w:ascii="Arial" w:hAnsi="Arial"/>
                <w:b w:val="0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14:paraId="79ADD668" w14:textId="77777777" w:rsidR="0031682D" w:rsidRPr="0031682D" w:rsidRDefault="00B62E23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Begin:  1/14</w:t>
            </w:r>
            <w:r w:rsidR="0031682D" w:rsidRPr="0031682D">
              <w:rPr>
                <w:rFonts w:ascii="Arial" w:hAnsi="Arial"/>
                <w:b w:val="0"/>
                <w:sz w:val="24"/>
                <w:szCs w:val="24"/>
              </w:rPr>
              <w:t>/1</w:t>
            </w:r>
            <w:r>
              <w:rPr>
                <w:rFonts w:ascii="Arial" w:hAnsi="Arial"/>
                <w:b w:val="0"/>
                <w:sz w:val="24"/>
                <w:szCs w:val="24"/>
              </w:rPr>
              <w:t>9</w:t>
            </w:r>
          </w:p>
        </w:tc>
      </w:tr>
      <w:tr w:rsidR="00D61DDF" w14:paraId="5BB7DA6E" w14:textId="77777777" w:rsidTr="001258DE">
        <w:tc>
          <w:tcPr>
            <w:tcW w:w="4068" w:type="dxa"/>
          </w:tcPr>
          <w:p w14:paraId="4E2651EA" w14:textId="77777777" w:rsidR="00D61DDF" w:rsidRPr="00D61DDF" w:rsidRDefault="001258DE" w:rsidP="00D61DDF">
            <w:r>
              <w:t>Faculty members discuss the</w:t>
            </w:r>
            <w:r w:rsidR="00D61DDF" w:rsidRPr="00D61DDF">
              <w:t xml:space="preserve"> </w:t>
            </w:r>
            <w:r w:rsidR="00D61DDF" w:rsidRPr="00D61DDF">
              <w:rPr>
                <w:i/>
              </w:rPr>
              <w:t>MA Procedures Manual</w:t>
            </w:r>
            <w:r w:rsidR="00D61DDF" w:rsidRPr="00D61DDF">
              <w:t xml:space="preserve"> and Exam with graduate students.</w:t>
            </w:r>
          </w:p>
        </w:tc>
        <w:tc>
          <w:tcPr>
            <w:tcW w:w="5580" w:type="dxa"/>
            <w:gridSpan w:val="2"/>
          </w:tcPr>
          <w:p w14:paraId="2F2157B3" w14:textId="6B458AAD" w:rsidR="00D61DDF" w:rsidRDefault="00D61DDF" w:rsidP="00D61DDF">
            <w:pPr>
              <w:jc w:val="center"/>
              <w:rPr>
                <w:b/>
              </w:rPr>
            </w:pPr>
            <w:r>
              <w:rPr>
                <w:b/>
              </w:rPr>
              <w:t xml:space="preserve">Mandatory </w:t>
            </w:r>
            <w:r w:rsidR="00762D52">
              <w:rPr>
                <w:b/>
              </w:rPr>
              <w:t>All-</w:t>
            </w:r>
            <w:r>
              <w:rPr>
                <w:b/>
              </w:rPr>
              <w:t>Student Meeting</w:t>
            </w:r>
          </w:p>
          <w:p w14:paraId="2D2E31C4" w14:textId="77777777" w:rsidR="00D61DDF" w:rsidRPr="00D61DDF" w:rsidRDefault="00D61DDF" w:rsidP="00D61DDF">
            <w:pPr>
              <w:jc w:val="center"/>
              <w:rPr>
                <w:b/>
                <w:szCs w:val="24"/>
              </w:rPr>
            </w:pPr>
            <w:r w:rsidRPr="00D61DDF">
              <w:rPr>
                <w:b/>
                <w:szCs w:val="24"/>
              </w:rPr>
              <w:t>Wednesday, September 5</w:t>
            </w:r>
          </w:p>
          <w:p w14:paraId="6037E778" w14:textId="77777777" w:rsidR="00D61DDF" w:rsidRPr="00AB351D" w:rsidRDefault="00D61DDF" w:rsidP="00D61DDF">
            <w:pPr>
              <w:jc w:val="center"/>
              <w:rPr>
                <w:b/>
                <w:color w:val="FF0000"/>
                <w:sz w:val="22"/>
              </w:rPr>
            </w:pPr>
            <w:r w:rsidRPr="00D61DDF">
              <w:rPr>
                <w:b/>
                <w:szCs w:val="24"/>
              </w:rPr>
              <w:t>5:30 – 6:15pm</w:t>
            </w:r>
            <w:r>
              <w:rPr>
                <w:sz w:val="18"/>
              </w:rPr>
              <w:t xml:space="preserve"> </w:t>
            </w:r>
          </w:p>
        </w:tc>
      </w:tr>
      <w:tr w:rsidR="0011035B" w14:paraId="0B138E7D" w14:textId="77777777" w:rsidTr="001258DE">
        <w:tc>
          <w:tcPr>
            <w:tcW w:w="4068" w:type="dxa"/>
          </w:tcPr>
          <w:p w14:paraId="3743A71F" w14:textId="77777777" w:rsidR="0011035B" w:rsidRPr="001258DE" w:rsidRDefault="0011035B" w:rsidP="001258DE">
            <w:pPr>
              <w:rPr>
                <w:color w:val="000000" w:themeColor="text1"/>
                <w:szCs w:val="24"/>
              </w:rPr>
            </w:pPr>
            <w:r w:rsidRPr="001258DE">
              <w:rPr>
                <w:color w:val="000000" w:themeColor="text1"/>
                <w:szCs w:val="24"/>
              </w:rPr>
              <w:t xml:space="preserve">Students </w:t>
            </w:r>
            <w:r w:rsidR="001258DE" w:rsidRPr="001258DE">
              <w:rPr>
                <w:color w:val="000000" w:themeColor="text1"/>
                <w:szCs w:val="24"/>
              </w:rPr>
              <w:t xml:space="preserve">either </w:t>
            </w:r>
            <w:r w:rsidRPr="001258DE">
              <w:rPr>
                <w:color w:val="000000" w:themeColor="text1"/>
                <w:szCs w:val="24"/>
              </w:rPr>
              <w:t xml:space="preserve">bring completed exams to </w:t>
            </w:r>
            <w:r w:rsidR="00D61DDF" w:rsidRPr="001258DE">
              <w:rPr>
                <w:color w:val="000000" w:themeColor="text1"/>
                <w:szCs w:val="24"/>
              </w:rPr>
              <w:t xml:space="preserve">the </w:t>
            </w:r>
            <w:r w:rsidR="004B3A25" w:rsidRPr="001258DE">
              <w:rPr>
                <w:color w:val="000000" w:themeColor="text1"/>
                <w:szCs w:val="24"/>
              </w:rPr>
              <w:t>ARTE office</w:t>
            </w:r>
            <w:r w:rsidR="001258DE" w:rsidRPr="001258DE">
              <w:rPr>
                <w:color w:val="000000" w:themeColor="text1"/>
                <w:szCs w:val="24"/>
              </w:rPr>
              <w:t xml:space="preserve"> and/or email the committee member</w:t>
            </w:r>
            <w:r w:rsidR="000931C4" w:rsidRPr="001258DE">
              <w:rPr>
                <w:color w:val="000000" w:themeColor="text1"/>
                <w:szCs w:val="24"/>
              </w:rPr>
              <w:t>.</w:t>
            </w:r>
            <w:r w:rsidR="00853681" w:rsidRPr="001258DE">
              <w:rPr>
                <w:color w:val="000000" w:themeColor="text1"/>
                <w:szCs w:val="24"/>
              </w:rPr>
              <w:t xml:space="preserve"> </w:t>
            </w:r>
            <w:r w:rsidR="00D61DDF" w:rsidRPr="001258DE">
              <w:rPr>
                <w:color w:val="000000" w:themeColor="text1"/>
                <w:szCs w:val="24"/>
              </w:rPr>
              <w:t xml:space="preserve">The </w:t>
            </w:r>
            <w:r w:rsidR="00853681" w:rsidRPr="001258DE">
              <w:rPr>
                <w:color w:val="000000" w:themeColor="text1"/>
                <w:szCs w:val="24"/>
              </w:rPr>
              <w:t xml:space="preserve">MA advisor </w:t>
            </w:r>
            <w:r w:rsidR="00D61DDF" w:rsidRPr="001258DE">
              <w:rPr>
                <w:color w:val="000000" w:themeColor="text1"/>
                <w:szCs w:val="24"/>
              </w:rPr>
              <w:t>sends</w:t>
            </w:r>
            <w:r w:rsidR="00853681" w:rsidRPr="001258DE">
              <w:rPr>
                <w:color w:val="000000" w:themeColor="text1"/>
                <w:szCs w:val="24"/>
              </w:rPr>
              <w:t xml:space="preserve"> evaluation </w:t>
            </w:r>
            <w:r w:rsidR="00E650F7" w:rsidRPr="001258DE">
              <w:rPr>
                <w:color w:val="000000" w:themeColor="text1"/>
                <w:szCs w:val="24"/>
              </w:rPr>
              <w:t>forms</w:t>
            </w:r>
            <w:r w:rsidR="00853681" w:rsidRPr="001258DE">
              <w:rPr>
                <w:color w:val="000000" w:themeColor="text1"/>
                <w:szCs w:val="24"/>
              </w:rPr>
              <w:t xml:space="preserve"> to</w:t>
            </w:r>
            <w:r w:rsidR="001258DE" w:rsidRPr="001258DE">
              <w:rPr>
                <w:color w:val="000000" w:themeColor="text1"/>
                <w:szCs w:val="24"/>
              </w:rPr>
              <w:t xml:space="preserve"> committee member. Each f</w:t>
            </w:r>
            <w:r w:rsidR="00853681" w:rsidRPr="001258DE">
              <w:rPr>
                <w:color w:val="000000" w:themeColor="text1"/>
                <w:szCs w:val="24"/>
              </w:rPr>
              <w:t xml:space="preserve">aculty </w:t>
            </w:r>
            <w:r w:rsidR="001258DE" w:rsidRPr="001258DE">
              <w:rPr>
                <w:color w:val="000000" w:themeColor="text1"/>
                <w:szCs w:val="24"/>
              </w:rPr>
              <w:t>member</w:t>
            </w:r>
            <w:r w:rsidR="00A019B4">
              <w:rPr>
                <w:color w:val="000000" w:themeColor="text1"/>
                <w:szCs w:val="24"/>
              </w:rPr>
              <w:t xml:space="preserve"> will</w:t>
            </w:r>
            <w:r w:rsidR="001258DE" w:rsidRPr="001258DE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="00853681" w:rsidRPr="001258DE">
              <w:rPr>
                <w:color w:val="000000" w:themeColor="text1"/>
                <w:szCs w:val="24"/>
              </w:rPr>
              <w:t>pick</w:t>
            </w:r>
            <w:r w:rsidR="001258DE" w:rsidRPr="001258DE">
              <w:rPr>
                <w:color w:val="000000" w:themeColor="text1"/>
                <w:szCs w:val="24"/>
              </w:rPr>
              <w:t>s</w:t>
            </w:r>
            <w:proofErr w:type="gramEnd"/>
            <w:r w:rsidR="00853681" w:rsidRPr="001258DE">
              <w:rPr>
                <w:color w:val="000000" w:themeColor="text1"/>
                <w:szCs w:val="24"/>
              </w:rPr>
              <w:t xml:space="preserve"> up </w:t>
            </w:r>
            <w:r w:rsidR="001258DE" w:rsidRPr="001258DE">
              <w:rPr>
                <w:color w:val="000000" w:themeColor="text1"/>
                <w:szCs w:val="24"/>
              </w:rPr>
              <w:t>their copy of the exam</w:t>
            </w:r>
            <w:r w:rsidR="00853681" w:rsidRPr="001258DE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880" w:type="dxa"/>
          </w:tcPr>
          <w:p w14:paraId="396F1F16" w14:textId="77777777" w:rsidR="00B20AAC" w:rsidRDefault="00B20AAC" w:rsidP="003B5E28">
            <w:pPr>
              <w:jc w:val="center"/>
            </w:pPr>
          </w:p>
          <w:p w14:paraId="77086C20" w14:textId="77777777" w:rsidR="0011035B" w:rsidRPr="00797FB4" w:rsidRDefault="0011035B" w:rsidP="003B5E28">
            <w:pPr>
              <w:jc w:val="center"/>
              <w:rPr>
                <w:b/>
              </w:rPr>
            </w:pPr>
            <w:r w:rsidRPr="00B33ED3">
              <w:rPr>
                <w:b/>
              </w:rPr>
              <w:t xml:space="preserve">October </w:t>
            </w:r>
            <w:r w:rsidR="001258DE">
              <w:rPr>
                <w:b/>
              </w:rPr>
              <w:t>5</w:t>
            </w:r>
            <w:r w:rsidR="00853681">
              <w:rPr>
                <w:b/>
              </w:rPr>
              <w:t xml:space="preserve"> </w:t>
            </w:r>
            <w:r w:rsidR="00797FB4">
              <w:rPr>
                <w:b/>
              </w:rPr>
              <w:t xml:space="preserve">by </w:t>
            </w:r>
            <w:r w:rsidR="00853681" w:rsidRPr="00797FB4">
              <w:rPr>
                <w:b/>
              </w:rPr>
              <w:t>12:00</w:t>
            </w:r>
            <w:r w:rsidR="00797FB4">
              <w:rPr>
                <w:b/>
              </w:rPr>
              <w:t>pm</w:t>
            </w:r>
          </w:p>
          <w:p w14:paraId="1928FF5D" w14:textId="77777777" w:rsidR="00B20AAC" w:rsidRPr="00797FB4" w:rsidRDefault="00853681" w:rsidP="00D84996">
            <w:pPr>
              <w:jc w:val="center"/>
              <w:rPr>
                <w:b/>
                <w:color w:val="595959" w:themeColor="text1" w:themeTint="A6"/>
              </w:rPr>
            </w:pPr>
            <w:r w:rsidRPr="00797FB4">
              <w:rPr>
                <w:b/>
                <w:color w:val="595959" w:themeColor="text1" w:themeTint="A6"/>
              </w:rPr>
              <w:t>Faculty can pick</w:t>
            </w:r>
            <w:r w:rsidR="00D84996" w:rsidRPr="00797FB4">
              <w:rPr>
                <w:b/>
                <w:color w:val="595959" w:themeColor="text1" w:themeTint="A6"/>
              </w:rPr>
              <w:t xml:space="preserve"> up exams after 1:00</w:t>
            </w:r>
            <w:r w:rsidR="006352BB">
              <w:rPr>
                <w:b/>
                <w:color w:val="595959" w:themeColor="text1" w:themeTint="A6"/>
              </w:rPr>
              <w:t>pm</w:t>
            </w:r>
            <w:r w:rsidR="00A019B4">
              <w:rPr>
                <w:b/>
                <w:color w:val="595959" w:themeColor="text1" w:themeTint="A6"/>
              </w:rPr>
              <w:t xml:space="preserve"> or have the student email the exam</w:t>
            </w:r>
            <w:r w:rsidR="00D84996" w:rsidRPr="00797FB4">
              <w:rPr>
                <w:b/>
                <w:color w:val="595959" w:themeColor="text1" w:themeTint="A6"/>
              </w:rPr>
              <w:t>.</w:t>
            </w:r>
            <w:r w:rsidRPr="00797FB4">
              <w:rPr>
                <w:b/>
                <w:color w:val="595959" w:themeColor="text1" w:themeTint="A6"/>
              </w:rPr>
              <w:t xml:space="preserve"> </w:t>
            </w:r>
          </w:p>
        </w:tc>
        <w:tc>
          <w:tcPr>
            <w:tcW w:w="2700" w:type="dxa"/>
          </w:tcPr>
          <w:p w14:paraId="54D95073" w14:textId="77777777" w:rsidR="00B20AAC" w:rsidRDefault="00B20AAC" w:rsidP="00CF1737">
            <w:pPr>
              <w:jc w:val="center"/>
            </w:pPr>
          </w:p>
          <w:p w14:paraId="2FF0386D" w14:textId="77777777" w:rsidR="006352BB" w:rsidRDefault="0011035B" w:rsidP="00CF1737">
            <w:pPr>
              <w:jc w:val="center"/>
              <w:rPr>
                <w:b/>
              </w:rPr>
            </w:pPr>
            <w:r w:rsidRPr="00B33ED3">
              <w:rPr>
                <w:b/>
              </w:rPr>
              <w:t xml:space="preserve">March </w:t>
            </w:r>
            <w:r w:rsidR="00917DA0">
              <w:rPr>
                <w:b/>
              </w:rPr>
              <w:t>8</w:t>
            </w:r>
            <w:r w:rsidR="006352BB">
              <w:rPr>
                <w:b/>
              </w:rPr>
              <w:t xml:space="preserve"> by 12:00pm</w:t>
            </w:r>
          </w:p>
          <w:p w14:paraId="2DB16F9C" w14:textId="77777777" w:rsidR="0011035B" w:rsidRPr="00B33ED3" w:rsidRDefault="006352BB" w:rsidP="00CF1737">
            <w:pPr>
              <w:jc w:val="center"/>
              <w:rPr>
                <w:b/>
              </w:rPr>
            </w:pPr>
            <w:r w:rsidRPr="00797FB4">
              <w:rPr>
                <w:b/>
                <w:color w:val="595959" w:themeColor="text1" w:themeTint="A6"/>
              </w:rPr>
              <w:t>Faculty can pick up exams after 1:00</w:t>
            </w:r>
            <w:r>
              <w:rPr>
                <w:b/>
                <w:color w:val="595959" w:themeColor="text1" w:themeTint="A6"/>
              </w:rPr>
              <w:t>pm</w:t>
            </w:r>
            <w:r w:rsidR="00A019B4">
              <w:rPr>
                <w:b/>
                <w:color w:val="595959" w:themeColor="text1" w:themeTint="A6"/>
              </w:rPr>
              <w:t xml:space="preserve"> or have the student email the exam</w:t>
            </w:r>
            <w:r w:rsidRPr="00797FB4">
              <w:rPr>
                <w:b/>
                <w:color w:val="595959" w:themeColor="text1" w:themeTint="A6"/>
              </w:rPr>
              <w:t xml:space="preserve">. </w:t>
            </w:r>
          </w:p>
        </w:tc>
      </w:tr>
      <w:tr w:rsidR="00B20AAC" w14:paraId="19457B72" w14:textId="77777777" w:rsidTr="001258DE">
        <w:tc>
          <w:tcPr>
            <w:tcW w:w="4068" w:type="dxa"/>
          </w:tcPr>
          <w:p w14:paraId="084E0A96" w14:textId="77777777" w:rsidR="00B20AAC" w:rsidRDefault="00B20AAC" w:rsidP="0011035B">
            <w:pPr>
              <w:rPr>
                <w:b/>
              </w:rPr>
            </w:pPr>
          </w:p>
        </w:tc>
        <w:tc>
          <w:tcPr>
            <w:tcW w:w="2880" w:type="dxa"/>
          </w:tcPr>
          <w:p w14:paraId="34F8C04F" w14:textId="77777777" w:rsidR="00B20AAC" w:rsidRDefault="002D06B6" w:rsidP="003B5E28">
            <w:pPr>
              <w:jc w:val="center"/>
            </w:pPr>
            <w:r>
              <w:t xml:space="preserve">Fall </w:t>
            </w:r>
            <w:r w:rsidR="00917DA0">
              <w:t>Break Oct 11</w:t>
            </w:r>
            <w:r w:rsidR="00B20AAC">
              <w:t xml:space="preserve"> - </w:t>
            </w:r>
            <w:r>
              <w:t>1</w:t>
            </w:r>
            <w:r w:rsidR="00917DA0">
              <w:t>2</w:t>
            </w:r>
          </w:p>
        </w:tc>
        <w:tc>
          <w:tcPr>
            <w:tcW w:w="2700" w:type="dxa"/>
          </w:tcPr>
          <w:p w14:paraId="45F669CB" w14:textId="77777777" w:rsidR="00B20AAC" w:rsidRDefault="00B20AAC" w:rsidP="001960C1">
            <w:pPr>
              <w:jc w:val="center"/>
            </w:pPr>
            <w:r>
              <w:t xml:space="preserve">Spring Break Mar </w:t>
            </w:r>
            <w:r w:rsidR="00917DA0">
              <w:t xml:space="preserve">10 </w:t>
            </w:r>
            <w:r>
              <w:t xml:space="preserve">- </w:t>
            </w:r>
            <w:r w:rsidR="002D06B6">
              <w:t>1</w:t>
            </w:r>
            <w:r w:rsidR="00917DA0">
              <w:t>7</w:t>
            </w:r>
          </w:p>
        </w:tc>
      </w:tr>
      <w:tr w:rsidR="0011035B" w14:paraId="066D5547" w14:textId="77777777" w:rsidTr="001258DE">
        <w:trPr>
          <w:trHeight w:val="656"/>
        </w:trPr>
        <w:tc>
          <w:tcPr>
            <w:tcW w:w="4068" w:type="dxa"/>
          </w:tcPr>
          <w:p w14:paraId="199D9112" w14:textId="77777777" w:rsidR="0011035B" w:rsidRPr="008856F6" w:rsidRDefault="0011035B" w:rsidP="0011035B">
            <w:pPr>
              <w:rPr>
                <w:i/>
                <w:color w:val="FF0000"/>
              </w:rPr>
            </w:pPr>
            <w:r w:rsidRPr="008856F6">
              <w:t>Faculty</w:t>
            </w:r>
            <w:r w:rsidR="00A019B4">
              <w:t xml:space="preserve"> members</w:t>
            </w:r>
            <w:r w:rsidRPr="008856F6">
              <w:t xml:space="preserve"> return exams to ARTE office</w:t>
            </w:r>
            <w:r w:rsidR="00D84996" w:rsidRPr="008856F6">
              <w:t xml:space="preserve"> and send</w:t>
            </w:r>
            <w:r w:rsidR="00E650F7" w:rsidRPr="008856F6">
              <w:t>s</w:t>
            </w:r>
            <w:r w:rsidR="00D84996" w:rsidRPr="008856F6">
              <w:t xml:space="preserve"> evaluation forms to the MA advisor.</w:t>
            </w:r>
            <w:r w:rsidR="00D84996" w:rsidRPr="008856F6">
              <w:rPr>
                <w:color w:val="FF0000"/>
              </w:rPr>
              <w:t xml:space="preserve"> </w:t>
            </w:r>
          </w:p>
        </w:tc>
        <w:tc>
          <w:tcPr>
            <w:tcW w:w="2880" w:type="dxa"/>
          </w:tcPr>
          <w:p w14:paraId="4CD30C0C" w14:textId="77777777" w:rsidR="006352BB" w:rsidRDefault="006352BB" w:rsidP="00B20AAC">
            <w:pPr>
              <w:jc w:val="center"/>
              <w:rPr>
                <w:b/>
              </w:rPr>
            </w:pPr>
          </w:p>
          <w:p w14:paraId="5781FE27" w14:textId="77777777" w:rsidR="0011035B" w:rsidRDefault="00917DA0" w:rsidP="00B20AAC">
            <w:pPr>
              <w:jc w:val="center"/>
              <w:rPr>
                <w:b/>
              </w:rPr>
            </w:pPr>
            <w:r>
              <w:rPr>
                <w:b/>
              </w:rPr>
              <w:t>October 18</w:t>
            </w:r>
          </w:p>
          <w:p w14:paraId="30FFF72F" w14:textId="77777777" w:rsidR="00AB351D" w:rsidRPr="00AB351D" w:rsidRDefault="00AB351D" w:rsidP="00B20AAC">
            <w:pPr>
              <w:jc w:val="center"/>
              <w:rPr>
                <w:color w:val="FF0000"/>
              </w:rPr>
            </w:pPr>
          </w:p>
        </w:tc>
        <w:tc>
          <w:tcPr>
            <w:tcW w:w="2700" w:type="dxa"/>
          </w:tcPr>
          <w:p w14:paraId="66BA97D2" w14:textId="77777777" w:rsidR="00E364B8" w:rsidRPr="00E364B8" w:rsidRDefault="00E364B8" w:rsidP="00E364B8"/>
          <w:p w14:paraId="1F5F33A6" w14:textId="77777777" w:rsidR="00B20AAC" w:rsidRDefault="00B20AAC" w:rsidP="001960C1">
            <w:pPr>
              <w:jc w:val="center"/>
              <w:rPr>
                <w:b/>
              </w:rPr>
            </w:pPr>
            <w:r w:rsidRPr="00E364B8">
              <w:rPr>
                <w:b/>
              </w:rPr>
              <w:t xml:space="preserve">March </w:t>
            </w:r>
            <w:r w:rsidR="001960C1">
              <w:rPr>
                <w:b/>
              </w:rPr>
              <w:t>2</w:t>
            </w:r>
            <w:r w:rsidR="00917DA0">
              <w:rPr>
                <w:b/>
              </w:rPr>
              <w:t>1</w:t>
            </w:r>
          </w:p>
          <w:p w14:paraId="224D3169" w14:textId="77777777" w:rsidR="00AB351D" w:rsidRPr="00E364B8" w:rsidRDefault="00AB351D" w:rsidP="001960C1">
            <w:pPr>
              <w:jc w:val="center"/>
              <w:rPr>
                <w:b/>
              </w:rPr>
            </w:pPr>
          </w:p>
        </w:tc>
      </w:tr>
      <w:tr w:rsidR="0011035B" w14:paraId="478E5FFB" w14:textId="77777777" w:rsidTr="001258DE">
        <w:tc>
          <w:tcPr>
            <w:tcW w:w="4068" w:type="dxa"/>
          </w:tcPr>
          <w:p w14:paraId="2B6D26E3" w14:textId="77777777" w:rsidR="0011035B" w:rsidRPr="008856F6" w:rsidRDefault="0011035B" w:rsidP="0011035B">
            <w:r w:rsidRPr="008856F6">
              <w:t>Students pick up exams</w:t>
            </w:r>
            <w:r w:rsidR="00917DA0" w:rsidRPr="008856F6">
              <w:t xml:space="preserve"> in the ARTE office</w:t>
            </w:r>
            <w:r w:rsidR="00FE2CFA" w:rsidRPr="008856F6">
              <w:t>.</w:t>
            </w:r>
            <w:r w:rsidRPr="008856F6">
              <w:t xml:space="preserve"> </w:t>
            </w:r>
            <w:r w:rsidR="00917DA0" w:rsidRPr="008856F6">
              <w:t xml:space="preserve"> </w:t>
            </w:r>
            <w:r w:rsidR="002356A9" w:rsidRPr="008856F6">
              <w:rPr>
                <w:i/>
              </w:rPr>
              <w:t>(P</w:t>
            </w:r>
            <w:r w:rsidRPr="008856F6">
              <w:rPr>
                <w:i/>
              </w:rPr>
              <w:t>ass</w:t>
            </w:r>
            <w:r w:rsidR="002356A9" w:rsidRPr="008856F6">
              <w:rPr>
                <w:i/>
              </w:rPr>
              <w:t xml:space="preserve">, </w:t>
            </w:r>
            <w:r w:rsidRPr="008856F6">
              <w:rPr>
                <w:i/>
              </w:rPr>
              <w:t>fail, or make changes)</w:t>
            </w:r>
          </w:p>
        </w:tc>
        <w:tc>
          <w:tcPr>
            <w:tcW w:w="2880" w:type="dxa"/>
          </w:tcPr>
          <w:p w14:paraId="15799EBF" w14:textId="77777777" w:rsidR="0011035B" w:rsidRDefault="00AE4108" w:rsidP="0011035B">
            <w:r>
              <w:t xml:space="preserve">       </w:t>
            </w:r>
          </w:p>
          <w:p w14:paraId="75CBB56A" w14:textId="77777777" w:rsidR="0011035B" w:rsidRDefault="00917DA0" w:rsidP="0011035B">
            <w:pPr>
              <w:jc w:val="center"/>
              <w:rPr>
                <w:b/>
              </w:rPr>
            </w:pPr>
            <w:r>
              <w:rPr>
                <w:b/>
              </w:rPr>
              <w:t>October 19</w:t>
            </w:r>
          </w:p>
          <w:p w14:paraId="22FB8DE8" w14:textId="77777777" w:rsidR="00AB351D" w:rsidRPr="00AB351D" w:rsidRDefault="00AB351D" w:rsidP="0011035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00" w:type="dxa"/>
          </w:tcPr>
          <w:p w14:paraId="277FD46D" w14:textId="77777777" w:rsidR="00B20AAC" w:rsidRDefault="00B20AAC" w:rsidP="00AE4108">
            <w:pPr>
              <w:jc w:val="center"/>
            </w:pPr>
          </w:p>
          <w:p w14:paraId="6E051696" w14:textId="77777777" w:rsidR="00AE4108" w:rsidRDefault="00917DA0" w:rsidP="00AE4108">
            <w:pPr>
              <w:jc w:val="center"/>
              <w:rPr>
                <w:b/>
              </w:rPr>
            </w:pPr>
            <w:r>
              <w:rPr>
                <w:b/>
              </w:rPr>
              <w:t>March 22</w:t>
            </w:r>
          </w:p>
          <w:p w14:paraId="54407326" w14:textId="77777777" w:rsidR="0011035B" w:rsidRPr="00B33ED3" w:rsidRDefault="0011035B" w:rsidP="00AE4108">
            <w:pPr>
              <w:jc w:val="center"/>
              <w:rPr>
                <w:b/>
              </w:rPr>
            </w:pPr>
          </w:p>
        </w:tc>
      </w:tr>
      <w:tr w:rsidR="0011035B" w14:paraId="14841C42" w14:textId="77777777" w:rsidTr="001258DE">
        <w:tc>
          <w:tcPr>
            <w:tcW w:w="4068" w:type="dxa"/>
          </w:tcPr>
          <w:p w14:paraId="3C04FE98" w14:textId="77777777" w:rsidR="0011035B" w:rsidRPr="008856F6" w:rsidRDefault="0011035B" w:rsidP="0011035B">
            <w:r w:rsidRPr="008856F6">
              <w:t>If required, students return exams to ARTE office with additional work or changes</w:t>
            </w:r>
            <w:r w:rsidR="00D84996" w:rsidRPr="008856F6">
              <w:t xml:space="preserve"> before 12:00</w:t>
            </w:r>
            <w:r w:rsidR="00797FB4" w:rsidRPr="008856F6">
              <w:t>pm</w:t>
            </w:r>
            <w:r w:rsidRPr="008856F6">
              <w:t xml:space="preserve">.  </w:t>
            </w:r>
            <w:r w:rsidR="00FE2CFA" w:rsidRPr="008856F6">
              <w:t>Faculty pick</w:t>
            </w:r>
            <w:r w:rsidR="00E650F7" w:rsidRPr="008856F6">
              <w:t>s</w:t>
            </w:r>
            <w:r w:rsidRPr="008856F6">
              <w:t xml:space="preserve"> up </w:t>
            </w:r>
            <w:r w:rsidR="004B3A25" w:rsidRPr="008856F6">
              <w:t>corrected exams</w:t>
            </w:r>
            <w:r w:rsidR="00D84996" w:rsidRPr="008856F6">
              <w:t xml:space="preserve"> after 1:00</w:t>
            </w:r>
            <w:r w:rsidR="00797FB4" w:rsidRPr="008856F6">
              <w:t>pm</w:t>
            </w:r>
            <w:r w:rsidR="000931C4" w:rsidRPr="008856F6">
              <w:t>.</w:t>
            </w:r>
          </w:p>
        </w:tc>
        <w:tc>
          <w:tcPr>
            <w:tcW w:w="2880" w:type="dxa"/>
          </w:tcPr>
          <w:p w14:paraId="26A7E1F7" w14:textId="77777777" w:rsidR="0011035B" w:rsidRDefault="00AE4108" w:rsidP="0011035B">
            <w:r>
              <w:t xml:space="preserve">       </w:t>
            </w:r>
            <w:r w:rsidR="00FF6902">
              <w:t>Fri of 11</w:t>
            </w:r>
            <w:r w:rsidR="0011035B" w:rsidRPr="00B90182">
              <w:rPr>
                <w:vertAlign w:val="superscript"/>
              </w:rPr>
              <w:t>th</w:t>
            </w:r>
            <w:r w:rsidR="0011035B">
              <w:t xml:space="preserve"> week</w:t>
            </w:r>
          </w:p>
          <w:p w14:paraId="119484EB" w14:textId="77777777" w:rsidR="0011035B" w:rsidRDefault="001960C1" w:rsidP="0011035B">
            <w:pPr>
              <w:jc w:val="center"/>
              <w:rPr>
                <w:b/>
              </w:rPr>
            </w:pPr>
            <w:r>
              <w:rPr>
                <w:b/>
              </w:rPr>
              <w:t xml:space="preserve">October </w:t>
            </w:r>
            <w:r w:rsidR="00917DA0">
              <w:rPr>
                <w:b/>
              </w:rPr>
              <w:t>26</w:t>
            </w:r>
          </w:p>
          <w:p w14:paraId="09BBEA17" w14:textId="77777777" w:rsidR="00D84996" w:rsidRPr="00AB351D" w:rsidRDefault="00D84996" w:rsidP="0011035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00" w:type="dxa"/>
          </w:tcPr>
          <w:p w14:paraId="0910291C" w14:textId="77777777" w:rsidR="0011035B" w:rsidRDefault="00AE4108" w:rsidP="0011035B">
            <w:r>
              <w:t xml:space="preserve">          </w:t>
            </w:r>
            <w:r w:rsidR="00FF6902">
              <w:t>Fri of 11</w:t>
            </w:r>
            <w:r w:rsidR="0011035B" w:rsidRPr="00B90182">
              <w:rPr>
                <w:vertAlign w:val="superscript"/>
              </w:rPr>
              <w:t>th</w:t>
            </w:r>
            <w:r w:rsidR="0011035B">
              <w:t xml:space="preserve"> week</w:t>
            </w:r>
          </w:p>
          <w:p w14:paraId="4C05C5DA" w14:textId="77777777" w:rsidR="0011035B" w:rsidRPr="00B33ED3" w:rsidRDefault="002D06B6" w:rsidP="001103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March </w:t>
            </w:r>
            <w:r w:rsidR="00917DA0">
              <w:rPr>
                <w:b/>
              </w:rPr>
              <w:t>29</w:t>
            </w:r>
          </w:p>
        </w:tc>
      </w:tr>
      <w:tr w:rsidR="0011035B" w14:paraId="1727D3C4" w14:textId="77777777" w:rsidTr="001258DE">
        <w:tc>
          <w:tcPr>
            <w:tcW w:w="4068" w:type="dxa"/>
          </w:tcPr>
          <w:p w14:paraId="2B3CBE35" w14:textId="77777777" w:rsidR="0011035B" w:rsidRPr="008856F6" w:rsidRDefault="0011035B" w:rsidP="0011035B">
            <w:r w:rsidRPr="008856F6">
              <w:t>Faculty return</w:t>
            </w:r>
            <w:r w:rsidR="00E650F7" w:rsidRPr="008856F6">
              <w:t>s</w:t>
            </w:r>
            <w:r w:rsidRPr="008856F6">
              <w:t xml:space="preserve"> Evaluation Sheet</w:t>
            </w:r>
            <w:r w:rsidR="00AE4108" w:rsidRPr="008856F6">
              <w:t xml:space="preserve"> to ARTE office</w:t>
            </w:r>
            <w:r w:rsidR="00D84996" w:rsidRPr="008856F6">
              <w:t xml:space="preserve"> and MA advisor</w:t>
            </w:r>
            <w:r w:rsidRPr="008856F6">
              <w:t>.  Students are notified of</w:t>
            </w:r>
            <w:r w:rsidR="004B3A25" w:rsidRPr="008856F6">
              <w:t xml:space="preserve"> pass or fail.</w:t>
            </w:r>
          </w:p>
        </w:tc>
        <w:tc>
          <w:tcPr>
            <w:tcW w:w="2880" w:type="dxa"/>
          </w:tcPr>
          <w:p w14:paraId="5459D3DD" w14:textId="77777777" w:rsidR="00B20AAC" w:rsidRDefault="00B20AAC" w:rsidP="0011035B">
            <w:pPr>
              <w:jc w:val="center"/>
            </w:pPr>
          </w:p>
          <w:p w14:paraId="1521B29C" w14:textId="77777777" w:rsidR="0011035B" w:rsidRDefault="0011035B" w:rsidP="0011035B">
            <w:pPr>
              <w:jc w:val="center"/>
              <w:rPr>
                <w:b/>
              </w:rPr>
            </w:pPr>
            <w:r w:rsidRPr="00B33ED3">
              <w:rPr>
                <w:b/>
              </w:rPr>
              <w:t xml:space="preserve">November </w:t>
            </w:r>
            <w:r w:rsidR="008856F6">
              <w:rPr>
                <w:b/>
              </w:rPr>
              <w:t>5</w:t>
            </w:r>
          </w:p>
          <w:p w14:paraId="48CDBEAC" w14:textId="77777777" w:rsidR="00AB351D" w:rsidRPr="00AB351D" w:rsidRDefault="00AB351D" w:rsidP="0011035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00" w:type="dxa"/>
          </w:tcPr>
          <w:p w14:paraId="1818A893" w14:textId="77777777" w:rsidR="0011035B" w:rsidRDefault="00AE4108" w:rsidP="00B20AAC">
            <w:r>
              <w:t xml:space="preserve">          </w:t>
            </w:r>
          </w:p>
          <w:p w14:paraId="0507CBF3" w14:textId="77777777" w:rsidR="0011035B" w:rsidRPr="00B33ED3" w:rsidRDefault="00B20AAC" w:rsidP="001103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April </w:t>
            </w:r>
            <w:r w:rsidR="008856F6">
              <w:rPr>
                <w:b/>
              </w:rPr>
              <w:t>8</w:t>
            </w:r>
          </w:p>
        </w:tc>
      </w:tr>
      <w:tr w:rsidR="00B20AAC" w14:paraId="06EF1ADC" w14:textId="77777777" w:rsidTr="001258DE">
        <w:tc>
          <w:tcPr>
            <w:tcW w:w="4068" w:type="dxa"/>
          </w:tcPr>
          <w:p w14:paraId="6DF3B94D" w14:textId="3DA85B67" w:rsidR="00B20AAC" w:rsidRPr="008856F6" w:rsidRDefault="00B20AAC" w:rsidP="00C87BEF">
            <w:pPr>
              <w:rPr>
                <w:color w:val="FF0000"/>
              </w:rPr>
            </w:pPr>
            <w:r w:rsidRPr="008856F6">
              <w:t xml:space="preserve">OGS Notified </w:t>
            </w:r>
            <w:r w:rsidR="00A019B4">
              <w:t>of Graduating Students’ Performance</w:t>
            </w:r>
            <w:r w:rsidR="00C87BEF">
              <w:t xml:space="preserve"> </w:t>
            </w:r>
          </w:p>
        </w:tc>
        <w:tc>
          <w:tcPr>
            <w:tcW w:w="2880" w:type="dxa"/>
          </w:tcPr>
          <w:p w14:paraId="3A18BA88" w14:textId="77777777" w:rsidR="00B20AAC" w:rsidRPr="00B20AAC" w:rsidRDefault="00B20AAC" w:rsidP="008856F6">
            <w:pPr>
              <w:jc w:val="center"/>
              <w:rPr>
                <w:b/>
              </w:rPr>
            </w:pPr>
            <w:r w:rsidRPr="00B20AAC">
              <w:rPr>
                <w:b/>
              </w:rPr>
              <w:t xml:space="preserve">Nov </w:t>
            </w:r>
            <w:r w:rsidR="008856F6">
              <w:rPr>
                <w:b/>
              </w:rPr>
              <w:t>9</w:t>
            </w:r>
          </w:p>
        </w:tc>
        <w:tc>
          <w:tcPr>
            <w:tcW w:w="2700" w:type="dxa"/>
          </w:tcPr>
          <w:p w14:paraId="61B8BB1C" w14:textId="77777777" w:rsidR="00B20AAC" w:rsidRPr="00B20AAC" w:rsidRDefault="00B20AAC" w:rsidP="00B20AAC">
            <w:pPr>
              <w:jc w:val="center"/>
              <w:rPr>
                <w:b/>
              </w:rPr>
            </w:pPr>
            <w:r w:rsidRPr="00B20AAC">
              <w:rPr>
                <w:b/>
              </w:rPr>
              <w:t>April 1</w:t>
            </w:r>
            <w:r w:rsidR="008856F6">
              <w:rPr>
                <w:b/>
              </w:rPr>
              <w:t>2</w:t>
            </w:r>
          </w:p>
        </w:tc>
      </w:tr>
      <w:tr w:rsidR="00FF6902" w14:paraId="1B52FCF9" w14:textId="77777777" w:rsidTr="002E2BAF">
        <w:tc>
          <w:tcPr>
            <w:tcW w:w="4068" w:type="dxa"/>
          </w:tcPr>
          <w:p w14:paraId="1DE61CCD" w14:textId="77777777" w:rsidR="00FF6902" w:rsidRPr="00A019B4" w:rsidRDefault="002E2BAF" w:rsidP="0011035B">
            <w:r w:rsidRPr="00A019B4">
              <w:t>Graduating Students bring their art to the gallery</w:t>
            </w:r>
          </w:p>
        </w:tc>
        <w:tc>
          <w:tcPr>
            <w:tcW w:w="2880" w:type="dxa"/>
          </w:tcPr>
          <w:p w14:paraId="1FEBA4C3" w14:textId="77777777" w:rsidR="00FF6902" w:rsidRPr="00B33ED3" w:rsidRDefault="00FF6902" w:rsidP="0011035B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2E1CA0D6" w14:textId="77777777" w:rsidR="00FF6902" w:rsidRPr="002E2BAF" w:rsidRDefault="002E2BAF" w:rsidP="002E2BAF">
            <w:pPr>
              <w:jc w:val="center"/>
              <w:rPr>
                <w:b/>
                <w:szCs w:val="24"/>
                <w:highlight w:val="lightGray"/>
              </w:rPr>
            </w:pPr>
            <w:r w:rsidRPr="00A019B4">
              <w:rPr>
                <w:b/>
                <w:szCs w:val="24"/>
              </w:rPr>
              <w:t xml:space="preserve">April 19 </w:t>
            </w:r>
          </w:p>
        </w:tc>
      </w:tr>
      <w:tr w:rsidR="002E2BAF" w14:paraId="34202331" w14:textId="77777777" w:rsidTr="002E2BAF">
        <w:tc>
          <w:tcPr>
            <w:tcW w:w="4068" w:type="dxa"/>
          </w:tcPr>
          <w:p w14:paraId="59BF9E05" w14:textId="77777777" w:rsidR="002E2BAF" w:rsidRPr="00A019B4" w:rsidRDefault="002E2BAF" w:rsidP="002E2BAF">
            <w:r w:rsidRPr="00A019B4">
              <w:t>All Graduating Students’ Exhibition</w:t>
            </w:r>
          </w:p>
          <w:p w14:paraId="271DFD2F" w14:textId="77777777" w:rsidR="002E2BAF" w:rsidRPr="00A019B4" w:rsidRDefault="002E2BAF" w:rsidP="002E2BAF">
            <w:proofErr w:type="spellStart"/>
            <w:r w:rsidRPr="00A019B4">
              <w:t>Masley</w:t>
            </w:r>
            <w:proofErr w:type="spellEnd"/>
            <w:r w:rsidRPr="00A019B4">
              <w:t xml:space="preserve"> Art Gallery</w:t>
            </w:r>
          </w:p>
        </w:tc>
        <w:tc>
          <w:tcPr>
            <w:tcW w:w="2880" w:type="dxa"/>
          </w:tcPr>
          <w:p w14:paraId="4486C5F9" w14:textId="77777777" w:rsidR="002E2BAF" w:rsidRPr="00B33ED3" w:rsidRDefault="002E2BAF" w:rsidP="0011035B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0165A964" w14:textId="77777777" w:rsidR="002E2BAF" w:rsidRDefault="002E2BAF" w:rsidP="002E2BAF">
            <w:pPr>
              <w:jc w:val="center"/>
              <w:rPr>
                <w:b/>
              </w:rPr>
            </w:pPr>
            <w:r>
              <w:rPr>
                <w:b/>
              </w:rPr>
              <w:t xml:space="preserve">April 29 </w:t>
            </w:r>
            <w:r w:rsidRPr="002356A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356A9">
              <w:rPr>
                <w:b/>
              </w:rPr>
              <w:t>May 1</w:t>
            </w:r>
            <w:r>
              <w:rPr>
                <w:b/>
              </w:rPr>
              <w:t>0</w:t>
            </w:r>
          </w:p>
        </w:tc>
      </w:tr>
      <w:tr w:rsidR="002E2BAF" w14:paraId="5E71F9D2" w14:textId="77777777" w:rsidTr="002E2BAF">
        <w:tc>
          <w:tcPr>
            <w:tcW w:w="4068" w:type="dxa"/>
          </w:tcPr>
          <w:p w14:paraId="4FF2DBAD" w14:textId="77777777" w:rsidR="002E2BAF" w:rsidRPr="00A019B4" w:rsidRDefault="002E2BAF" w:rsidP="002E2BAF">
            <w:r w:rsidRPr="00A019B4">
              <w:t>UNM Graduation</w:t>
            </w:r>
          </w:p>
        </w:tc>
        <w:tc>
          <w:tcPr>
            <w:tcW w:w="2880" w:type="dxa"/>
          </w:tcPr>
          <w:p w14:paraId="32E26F20" w14:textId="28DC31AF" w:rsidR="002E2BAF" w:rsidRPr="00B33ED3" w:rsidRDefault="002E2BAF" w:rsidP="00C87BEF">
            <w:pPr>
              <w:jc w:val="center"/>
              <w:rPr>
                <w:b/>
              </w:rPr>
            </w:pPr>
            <w:r w:rsidRPr="00B33ED3">
              <w:rPr>
                <w:b/>
              </w:rPr>
              <w:t xml:space="preserve">December </w:t>
            </w:r>
            <w:r w:rsidR="00C87BEF">
              <w:rPr>
                <w:b/>
              </w:rPr>
              <w:t>14</w:t>
            </w:r>
          </w:p>
        </w:tc>
        <w:tc>
          <w:tcPr>
            <w:tcW w:w="2700" w:type="dxa"/>
          </w:tcPr>
          <w:p w14:paraId="33CDF6BE" w14:textId="5085B5E4" w:rsidR="002E2BAF" w:rsidRDefault="002E2BAF" w:rsidP="002E2BAF">
            <w:pPr>
              <w:jc w:val="center"/>
              <w:rPr>
                <w:b/>
              </w:rPr>
            </w:pPr>
            <w:r>
              <w:rPr>
                <w:b/>
              </w:rPr>
              <w:t xml:space="preserve">May </w:t>
            </w:r>
            <w:r w:rsidR="00E40655">
              <w:rPr>
                <w:b/>
              </w:rPr>
              <w:t>8</w:t>
            </w:r>
          </w:p>
          <w:p w14:paraId="7F7FA1E0" w14:textId="77AC2A3F" w:rsidR="002E2BAF" w:rsidRPr="002356A9" w:rsidRDefault="002E2BAF" w:rsidP="00EF69A4">
            <w:pPr>
              <w:rPr>
                <w:sz w:val="22"/>
                <w:highlight w:val="lightGray"/>
              </w:rPr>
            </w:pPr>
            <w:r w:rsidRPr="002356A9">
              <w:rPr>
                <w:sz w:val="22"/>
              </w:rPr>
              <w:t xml:space="preserve">Closing reception, AGS Exhibition immediately following </w:t>
            </w:r>
            <w:r>
              <w:rPr>
                <w:sz w:val="22"/>
              </w:rPr>
              <w:t xml:space="preserve">CFA </w:t>
            </w:r>
            <w:r w:rsidR="00EF69A4">
              <w:rPr>
                <w:sz w:val="22"/>
              </w:rPr>
              <w:t>convoca</w:t>
            </w:r>
            <w:r>
              <w:rPr>
                <w:sz w:val="22"/>
              </w:rPr>
              <w:t>tion</w:t>
            </w:r>
          </w:p>
        </w:tc>
      </w:tr>
      <w:tr w:rsidR="00FF6902" w14:paraId="765F58B7" w14:textId="77777777" w:rsidTr="002E2BAF">
        <w:tc>
          <w:tcPr>
            <w:tcW w:w="4068" w:type="dxa"/>
          </w:tcPr>
          <w:p w14:paraId="5589D969" w14:textId="77777777" w:rsidR="00FF6902" w:rsidRPr="00A019B4" w:rsidRDefault="00FF6902" w:rsidP="0011035B">
            <w:r w:rsidRPr="00A019B4">
              <w:t>Last week of class</w:t>
            </w:r>
            <w:r w:rsidR="00A019B4">
              <w:t>es</w:t>
            </w:r>
          </w:p>
        </w:tc>
        <w:tc>
          <w:tcPr>
            <w:tcW w:w="2880" w:type="dxa"/>
          </w:tcPr>
          <w:p w14:paraId="24666F1B" w14:textId="77777777" w:rsidR="00FF6902" w:rsidRPr="00B33ED3" w:rsidRDefault="001960C1" w:rsidP="002E2BAF">
            <w:pPr>
              <w:jc w:val="center"/>
              <w:rPr>
                <w:b/>
              </w:rPr>
            </w:pPr>
            <w:r>
              <w:rPr>
                <w:b/>
              </w:rPr>
              <w:t>Dec</w:t>
            </w:r>
            <w:r w:rsidR="002D06B6">
              <w:rPr>
                <w:b/>
              </w:rPr>
              <w:t xml:space="preserve">ember </w:t>
            </w:r>
            <w:r w:rsidR="002E2BAF">
              <w:rPr>
                <w:b/>
              </w:rPr>
              <w:t>3</w:t>
            </w:r>
            <w:r w:rsidR="008856F6">
              <w:rPr>
                <w:b/>
              </w:rPr>
              <w:t xml:space="preserve"> - </w:t>
            </w:r>
            <w:r w:rsidR="002E2BAF">
              <w:rPr>
                <w:b/>
              </w:rPr>
              <w:t>7</w:t>
            </w:r>
            <w:r w:rsidR="008856F6"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14:paraId="08C1301C" w14:textId="77777777" w:rsidR="00FF6902" w:rsidRPr="00725D86" w:rsidRDefault="002E2BAF" w:rsidP="0011035B">
            <w:pPr>
              <w:spacing w:line="360" w:lineRule="auto"/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April 29</w:t>
            </w:r>
            <w:r w:rsidR="00ED613E">
              <w:rPr>
                <w:b/>
              </w:rPr>
              <w:t xml:space="preserve"> - May </w:t>
            </w:r>
            <w:r>
              <w:rPr>
                <w:b/>
              </w:rPr>
              <w:t>3</w:t>
            </w:r>
          </w:p>
        </w:tc>
      </w:tr>
      <w:tr w:rsidR="00FF6902" w14:paraId="3567ED64" w14:textId="77777777" w:rsidTr="002E2BAF">
        <w:tc>
          <w:tcPr>
            <w:tcW w:w="4068" w:type="dxa"/>
          </w:tcPr>
          <w:p w14:paraId="42DB6DAD" w14:textId="77777777" w:rsidR="00FF6902" w:rsidRPr="00A019B4" w:rsidRDefault="00FF6902" w:rsidP="0011035B">
            <w:r w:rsidRPr="00A019B4">
              <w:t>Final Examinations</w:t>
            </w:r>
          </w:p>
        </w:tc>
        <w:tc>
          <w:tcPr>
            <w:tcW w:w="2880" w:type="dxa"/>
          </w:tcPr>
          <w:p w14:paraId="770B4FCD" w14:textId="77777777" w:rsidR="00FF6902" w:rsidRPr="00B33ED3" w:rsidRDefault="002E2BAF" w:rsidP="0011035B">
            <w:pPr>
              <w:jc w:val="center"/>
              <w:rPr>
                <w:b/>
              </w:rPr>
            </w:pPr>
            <w:r>
              <w:rPr>
                <w:b/>
              </w:rPr>
              <w:t>December 10</w:t>
            </w:r>
            <w:r w:rsidR="002D06B6">
              <w:rPr>
                <w:b/>
              </w:rPr>
              <w:t xml:space="preserve"> - 1</w:t>
            </w:r>
            <w:r>
              <w:rPr>
                <w:b/>
              </w:rPr>
              <w:t>5</w:t>
            </w:r>
          </w:p>
        </w:tc>
        <w:tc>
          <w:tcPr>
            <w:tcW w:w="2700" w:type="dxa"/>
          </w:tcPr>
          <w:p w14:paraId="08015008" w14:textId="77777777" w:rsidR="00FF6902" w:rsidRPr="00725D86" w:rsidRDefault="002E2BAF" w:rsidP="0011035B">
            <w:pPr>
              <w:spacing w:line="360" w:lineRule="auto"/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May 6</w:t>
            </w:r>
            <w:r w:rsidR="00FF6902" w:rsidRPr="002356A9">
              <w:rPr>
                <w:b/>
              </w:rPr>
              <w:t xml:space="preserve"> - 1</w:t>
            </w:r>
            <w:r>
              <w:rPr>
                <w:b/>
              </w:rPr>
              <w:t>1</w:t>
            </w:r>
          </w:p>
        </w:tc>
      </w:tr>
    </w:tbl>
    <w:p w14:paraId="6F0AEECA" w14:textId="77777777" w:rsidR="0011035B" w:rsidRDefault="0011035B" w:rsidP="0011035B"/>
    <w:p w14:paraId="1177B6F1" w14:textId="77777777" w:rsidR="0011035B" w:rsidRPr="00CF1737" w:rsidRDefault="0011035B">
      <w:pPr>
        <w:rPr>
          <w:rFonts w:ascii="Arial" w:hAnsi="Arial"/>
          <w:sz w:val="18"/>
        </w:rPr>
      </w:pPr>
    </w:p>
    <w:sectPr w:rsidR="0011035B" w:rsidRPr="00CF1737" w:rsidSect="001258D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0010A"/>
    <w:multiLevelType w:val="hybridMultilevel"/>
    <w:tmpl w:val="02B0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5B"/>
    <w:rsid w:val="00023233"/>
    <w:rsid w:val="00035F45"/>
    <w:rsid w:val="000931C4"/>
    <w:rsid w:val="00106CAA"/>
    <w:rsid w:val="0011035B"/>
    <w:rsid w:val="001201D4"/>
    <w:rsid w:val="001258DE"/>
    <w:rsid w:val="00185D95"/>
    <w:rsid w:val="001960C1"/>
    <w:rsid w:val="001E29E3"/>
    <w:rsid w:val="002270E1"/>
    <w:rsid w:val="002356A9"/>
    <w:rsid w:val="00235CE5"/>
    <w:rsid w:val="00294208"/>
    <w:rsid w:val="002957BC"/>
    <w:rsid w:val="002D06B6"/>
    <w:rsid w:val="002E2BAF"/>
    <w:rsid w:val="0031646F"/>
    <w:rsid w:val="0031682D"/>
    <w:rsid w:val="0033200F"/>
    <w:rsid w:val="003725FB"/>
    <w:rsid w:val="003B5E28"/>
    <w:rsid w:val="004B3A25"/>
    <w:rsid w:val="0052162E"/>
    <w:rsid w:val="006352BB"/>
    <w:rsid w:val="00640FB0"/>
    <w:rsid w:val="007159E4"/>
    <w:rsid w:val="00724796"/>
    <w:rsid w:val="00762D52"/>
    <w:rsid w:val="00797FB4"/>
    <w:rsid w:val="00853681"/>
    <w:rsid w:val="00857579"/>
    <w:rsid w:val="00867C67"/>
    <w:rsid w:val="00877D0D"/>
    <w:rsid w:val="008856F6"/>
    <w:rsid w:val="00917DA0"/>
    <w:rsid w:val="00964E30"/>
    <w:rsid w:val="009C043D"/>
    <w:rsid w:val="00A019B4"/>
    <w:rsid w:val="00A77CA6"/>
    <w:rsid w:val="00A83BAB"/>
    <w:rsid w:val="00AB351D"/>
    <w:rsid w:val="00AE4108"/>
    <w:rsid w:val="00B20AAC"/>
    <w:rsid w:val="00B25881"/>
    <w:rsid w:val="00B62E23"/>
    <w:rsid w:val="00B72169"/>
    <w:rsid w:val="00B752A2"/>
    <w:rsid w:val="00C83822"/>
    <w:rsid w:val="00C87BEF"/>
    <w:rsid w:val="00CB3432"/>
    <w:rsid w:val="00CF1737"/>
    <w:rsid w:val="00D61DDF"/>
    <w:rsid w:val="00D836BA"/>
    <w:rsid w:val="00D84996"/>
    <w:rsid w:val="00E03D83"/>
    <w:rsid w:val="00E07D29"/>
    <w:rsid w:val="00E23451"/>
    <w:rsid w:val="00E277DA"/>
    <w:rsid w:val="00E364B8"/>
    <w:rsid w:val="00E40655"/>
    <w:rsid w:val="00E47027"/>
    <w:rsid w:val="00E650F7"/>
    <w:rsid w:val="00E754DB"/>
    <w:rsid w:val="00ED613E"/>
    <w:rsid w:val="00EF69A4"/>
    <w:rsid w:val="00FE2CFA"/>
    <w:rsid w:val="00FF40BC"/>
    <w:rsid w:val="00FF69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3CE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035B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11035B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035B"/>
    <w:rPr>
      <w:rFonts w:ascii="Times" w:eastAsia="Times" w:hAnsi="Times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11035B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1035B"/>
    <w:rPr>
      <w:rFonts w:ascii="Times" w:eastAsia="Times" w:hAnsi="Times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CF1737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Macintosh Word</Application>
  <DocSecurity>0</DocSecurity>
  <Lines>12</Lines>
  <Paragraphs>3</Paragraphs>
  <ScaleCrop>false</ScaleCrop>
  <Company>University of New Mexico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Linney Wix</dc:creator>
  <cp:keywords/>
  <cp:lastModifiedBy>Justin Makemson</cp:lastModifiedBy>
  <cp:revision>2</cp:revision>
  <cp:lastPrinted>2016-04-04T18:22:00Z</cp:lastPrinted>
  <dcterms:created xsi:type="dcterms:W3CDTF">2018-07-11T13:31:00Z</dcterms:created>
  <dcterms:modified xsi:type="dcterms:W3CDTF">2018-07-11T13:31:00Z</dcterms:modified>
</cp:coreProperties>
</file>